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704A85" w14:textId="73186423" w:rsidR="00821E37" w:rsidRDefault="00821E37">
      <w:r w:rsidRPr="00821E37">
        <w:rPr>
          <w:noProof/>
        </w:rPr>
        <w:drawing>
          <wp:inline distT="0" distB="0" distL="0" distR="0" wp14:anchorId="09C68E20" wp14:editId="31E0A9EC">
            <wp:extent cx="5943600" cy="3197860"/>
            <wp:effectExtent l="0" t="0" r="0" b="2540"/>
            <wp:docPr id="757792777" name="Picture 1" descr="A blue and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92777" name="Picture 1" descr="A blue and white rectangular object with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4C2" w14:textId="71FB5387" w:rsidR="00821E37" w:rsidRDefault="00821E37">
      <w:pPr>
        <w:rPr>
          <w:lang w:val="es-GT"/>
        </w:rPr>
      </w:pPr>
      <w:r w:rsidRPr="00821E37">
        <w:rPr>
          <w:lang w:val="es-GT"/>
        </w:rPr>
        <w:t>Escribir codigo de tres direcciones e</w:t>
      </w:r>
      <w:r>
        <w:rPr>
          <w:lang w:val="es-GT"/>
        </w:rPr>
        <w:t>s una manera conceptual de escribir código en assembler con la diferencia de escribir directamente los demonicos(instrucciones)</w:t>
      </w:r>
    </w:p>
    <w:p w14:paraId="0465A1C8" w14:textId="017D7B4E" w:rsidR="00EB5A54" w:rsidRDefault="00EB5A54">
      <w:pPr>
        <w:rPr>
          <w:lang w:val="es-GT"/>
        </w:rPr>
      </w:pPr>
    </w:p>
    <w:p w14:paraId="5CB3DA90" w14:textId="1B033BDC" w:rsidR="00821E37" w:rsidRDefault="00821E37">
      <w:pPr>
        <w:rPr>
          <w:lang w:val="es-GT"/>
        </w:rPr>
      </w:pPr>
      <w:r w:rsidRPr="00821E37">
        <w:rPr>
          <w:noProof/>
          <w:lang w:val="es-GT"/>
        </w:rPr>
        <w:lastRenderedPageBreak/>
        <w:drawing>
          <wp:inline distT="0" distB="0" distL="0" distR="0" wp14:anchorId="46B8C2AA" wp14:editId="5AF729C5">
            <wp:extent cx="5943600" cy="2929890"/>
            <wp:effectExtent l="0" t="0" r="0" b="3810"/>
            <wp:docPr id="73893091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30917" name="Picture 1" descr="A close-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E37">
        <w:rPr>
          <w:noProof/>
          <w:lang w:val="es-GT"/>
        </w:rPr>
        <w:drawing>
          <wp:inline distT="0" distB="0" distL="0" distR="0" wp14:anchorId="661C354B" wp14:editId="0EEC24F4">
            <wp:extent cx="5943600" cy="3239770"/>
            <wp:effectExtent l="0" t="0" r="0" b="0"/>
            <wp:docPr id="1673357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5715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169D" w14:textId="5C12901C" w:rsidR="00821E37" w:rsidRDefault="00821E37">
      <w:pPr>
        <w:rPr>
          <w:lang w:val="es-GT"/>
        </w:rPr>
      </w:pPr>
      <w:r>
        <w:rPr>
          <w:lang w:val="es-GT"/>
        </w:rPr>
        <w:t>Una características de los arboles es que nos permiten identificar ramas repetidas y esto nos permite hacer optimizaciones. Los grafos acíclicos dirigos son una variante optimizada de un AST</w:t>
      </w:r>
    </w:p>
    <w:p w14:paraId="666AFE54" w14:textId="7B37CC1C" w:rsidR="00EB5A54" w:rsidRDefault="00EB5A54" w:rsidP="00EB5A54">
      <w:pPr>
        <w:rPr>
          <w:lang w:val="es-GT"/>
        </w:rPr>
      </w:pPr>
      <w:r>
        <w:rPr>
          <w:lang w:val="es-GT"/>
        </w:rPr>
        <w:t>Se le llama subexpresiones comunes a los nodos/ramas que se repiten en una expresion</w:t>
      </w:r>
    </w:p>
    <w:p w14:paraId="173A70C0" w14:textId="1B0216B5" w:rsidR="00EB5A54" w:rsidRDefault="00EB5A54" w:rsidP="000A7612">
      <w:pPr>
        <w:rPr>
          <w:lang w:val="es-GT"/>
        </w:rPr>
      </w:pPr>
      <w:r w:rsidRPr="00EB5A54">
        <w:rPr>
          <w:noProof/>
          <w:lang w:val="es-GT"/>
        </w:rPr>
        <w:lastRenderedPageBreak/>
        <w:drawing>
          <wp:inline distT="0" distB="0" distL="0" distR="0" wp14:anchorId="0F5BADFC" wp14:editId="527B01E0">
            <wp:extent cx="5943600" cy="3241040"/>
            <wp:effectExtent l="0" t="0" r="0" b="0"/>
            <wp:docPr id="144133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309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0306" w14:textId="35C7685E" w:rsidR="000A7612" w:rsidRDefault="005034F7" w:rsidP="000A7612">
      <w:pPr>
        <w:rPr>
          <w:lang w:val="es-GT"/>
        </w:rPr>
      </w:pPr>
      <w:r w:rsidRPr="005034F7">
        <w:rPr>
          <w:lang w:val="es-GT"/>
        </w:rPr>
        <w:drawing>
          <wp:inline distT="0" distB="0" distL="0" distR="0" wp14:anchorId="3DFBB537" wp14:editId="42BD2E99">
            <wp:extent cx="5943600" cy="2631440"/>
            <wp:effectExtent l="0" t="0" r="0" b="0"/>
            <wp:docPr id="69215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543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5B08" w14:textId="07C2953E" w:rsidR="002A3F3D" w:rsidRDefault="002A3F3D" w:rsidP="000A7612">
      <w:pPr>
        <w:rPr>
          <w:lang w:val="es-GT"/>
        </w:rPr>
      </w:pPr>
      <w:r w:rsidRPr="002A3F3D">
        <w:rPr>
          <w:lang w:val="es-GT"/>
        </w:rPr>
        <w:lastRenderedPageBreak/>
        <w:drawing>
          <wp:inline distT="0" distB="0" distL="0" distR="0" wp14:anchorId="4EE421B2" wp14:editId="20FDFF49">
            <wp:extent cx="2065551" cy="4015740"/>
            <wp:effectExtent l="0" t="0" r="0" b="3810"/>
            <wp:docPr id="2042460391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60391" name="Picture 1" descr="A diagram of a networ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4101" cy="40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AC94" w14:textId="54BE7213" w:rsidR="00B50C5D" w:rsidRDefault="00B50C5D" w:rsidP="000A7612">
      <w:pPr>
        <w:rPr>
          <w:lang w:val="es-GT"/>
        </w:rPr>
      </w:pPr>
      <w:r w:rsidRPr="00B50C5D">
        <w:rPr>
          <w:lang w:val="es-GT"/>
        </w:rPr>
        <w:drawing>
          <wp:inline distT="0" distB="0" distL="0" distR="0" wp14:anchorId="292B322C" wp14:editId="438AB338">
            <wp:extent cx="5943600" cy="3026410"/>
            <wp:effectExtent l="0" t="0" r="0" b="2540"/>
            <wp:docPr id="148909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929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7358" w14:textId="4B8D52A8" w:rsidR="00A40489" w:rsidRDefault="00A40489" w:rsidP="000A7612">
      <w:pPr>
        <w:rPr>
          <w:lang w:val="es-GT"/>
        </w:rPr>
      </w:pPr>
      <w:r>
        <w:rPr>
          <w:lang w:val="es-GT"/>
        </w:rPr>
        <w:t>Secuencia de pasos para construir el DAG del ejemplo anterior</w:t>
      </w:r>
    </w:p>
    <w:p w14:paraId="74E5AFB6" w14:textId="47FF89C5" w:rsidR="00A40489" w:rsidRDefault="00A40489" w:rsidP="000A7612">
      <w:pPr>
        <w:rPr>
          <w:lang w:val="es-GT"/>
        </w:rPr>
      </w:pPr>
      <w:r w:rsidRPr="00A40489">
        <w:rPr>
          <w:lang w:val="es-GT"/>
        </w:rPr>
        <w:lastRenderedPageBreak/>
        <w:drawing>
          <wp:inline distT="0" distB="0" distL="0" distR="0" wp14:anchorId="315513C6" wp14:editId="6A021BD6">
            <wp:extent cx="5943600" cy="2849245"/>
            <wp:effectExtent l="0" t="0" r="0" b="8255"/>
            <wp:docPr id="45493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309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612E" w14:textId="5F86DCFA" w:rsidR="001D731E" w:rsidRDefault="00E00105" w:rsidP="000A7612">
      <w:pPr>
        <w:rPr>
          <w:lang w:val="es-GT"/>
        </w:rPr>
      </w:pPr>
      <w:r w:rsidRPr="00E00105">
        <w:rPr>
          <w:lang w:val="es-GT"/>
        </w:rPr>
        <w:drawing>
          <wp:inline distT="0" distB="0" distL="0" distR="0" wp14:anchorId="53D855FC" wp14:editId="16422E8B">
            <wp:extent cx="5943600" cy="2828290"/>
            <wp:effectExtent l="0" t="0" r="0" b="0"/>
            <wp:docPr id="15007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0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33C0" w14:textId="72EB082B" w:rsidR="00E026BB" w:rsidRDefault="00E026BB" w:rsidP="000A7612">
      <w:pPr>
        <w:rPr>
          <w:lang w:val="es-GT"/>
        </w:rPr>
      </w:pPr>
      <w:r w:rsidRPr="00E026BB">
        <w:rPr>
          <w:lang w:val="es-GT"/>
        </w:rPr>
        <w:lastRenderedPageBreak/>
        <w:drawing>
          <wp:inline distT="0" distB="0" distL="0" distR="0" wp14:anchorId="3DA545AB" wp14:editId="76ECDB1A">
            <wp:extent cx="5943600" cy="3034030"/>
            <wp:effectExtent l="0" t="0" r="0" b="0"/>
            <wp:docPr id="37842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233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DA31" w14:textId="10768FC8" w:rsidR="00E026BB" w:rsidRDefault="003E0257" w:rsidP="000A7612">
      <w:pPr>
        <w:rPr>
          <w:lang w:val="es-GT"/>
        </w:rPr>
      </w:pPr>
      <w:r w:rsidRPr="003E0257">
        <w:rPr>
          <w:lang w:val="es-GT"/>
        </w:rPr>
        <w:drawing>
          <wp:inline distT="0" distB="0" distL="0" distR="0" wp14:anchorId="1981F740" wp14:editId="66D45CA1">
            <wp:extent cx="5943600" cy="3193415"/>
            <wp:effectExtent l="0" t="0" r="0" b="6985"/>
            <wp:docPr id="353228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287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886">
        <w:rPr>
          <w:lang w:val="es-GT"/>
        </w:rPr>
        <w:t xml:space="preserve"> </w:t>
      </w:r>
    </w:p>
    <w:p w14:paraId="51205909" w14:textId="77777777" w:rsidR="003A744E" w:rsidRDefault="00203FE6" w:rsidP="000A7612">
      <w:pPr>
        <w:rPr>
          <w:lang w:val="es-GT"/>
        </w:rPr>
      </w:pPr>
      <w:r w:rsidRPr="00203FE6">
        <w:rPr>
          <w:lang w:val="es-GT"/>
        </w:rPr>
        <w:lastRenderedPageBreak/>
        <w:drawing>
          <wp:inline distT="0" distB="0" distL="0" distR="0" wp14:anchorId="4853914F" wp14:editId="64DE9669">
            <wp:extent cx="5943600" cy="3338830"/>
            <wp:effectExtent l="0" t="0" r="0" b="0"/>
            <wp:docPr id="201255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55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</w:t>
      </w:r>
    </w:p>
    <w:p w14:paraId="5A63CB78" w14:textId="01C7F156" w:rsidR="00203FE6" w:rsidRDefault="003A744E" w:rsidP="000A7612">
      <w:pPr>
        <w:rPr>
          <w:lang w:val="es-GT"/>
        </w:rPr>
      </w:pPr>
      <w:r w:rsidRPr="003A744E">
        <w:rPr>
          <w:lang w:val="es-GT"/>
        </w:rPr>
        <w:lastRenderedPageBreak/>
        <w:drawing>
          <wp:inline distT="0" distB="0" distL="0" distR="0" wp14:anchorId="6E821567" wp14:editId="2D5A6978">
            <wp:extent cx="5943600" cy="2999105"/>
            <wp:effectExtent l="0" t="0" r="0" b="0"/>
            <wp:docPr id="9427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53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FE6">
        <w:rPr>
          <w:lang w:val="es-GT"/>
        </w:rPr>
        <w:tab/>
      </w:r>
      <w:r w:rsidR="004B334F" w:rsidRPr="004B334F">
        <w:rPr>
          <w:lang w:val="es-GT"/>
        </w:rPr>
        <w:drawing>
          <wp:inline distT="0" distB="0" distL="0" distR="0" wp14:anchorId="4058848F" wp14:editId="231554A8">
            <wp:extent cx="5943600" cy="3249295"/>
            <wp:effectExtent l="0" t="0" r="0" b="8255"/>
            <wp:docPr id="1004241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4152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A1B0" w14:textId="6BF2AC91" w:rsidR="00AB19A0" w:rsidRDefault="00AB19A0" w:rsidP="0029355A">
      <w:pPr>
        <w:spacing w:after="0"/>
        <w:rPr>
          <w:lang w:val="es-GT"/>
        </w:rPr>
      </w:pPr>
      <w:r>
        <w:rPr>
          <w:lang w:val="es-GT"/>
        </w:rPr>
        <w:t xml:space="preserve">Recordar que solo los nodos operadores/intermediarios </w:t>
      </w:r>
      <w:r w:rsidR="0000506D">
        <w:rPr>
          <w:lang w:val="es-GT"/>
        </w:rPr>
        <w:t>se imprimen, los nodos hojas no</w:t>
      </w:r>
      <w:r w:rsidR="00F94DB3">
        <w:rPr>
          <w:lang w:val="es-GT"/>
        </w:rPr>
        <w:t xml:space="preserve"> y l</w:t>
      </w:r>
      <w:r w:rsidR="0000506D">
        <w:rPr>
          <w:lang w:val="es-GT"/>
        </w:rPr>
        <w:t xml:space="preserve">os nodos operadores </w:t>
      </w:r>
      <w:r w:rsidR="00F94DB3">
        <w:rPr>
          <w:lang w:val="es-GT"/>
        </w:rPr>
        <w:t>generan termporales</w:t>
      </w:r>
    </w:p>
    <w:p w14:paraId="129A0AB7" w14:textId="5F263909" w:rsidR="004B334F" w:rsidRPr="00AB19A0" w:rsidRDefault="004B334F" w:rsidP="0029355A">
      <w:pPr>
        <w:spacing w:after="0"/>
        <w:rPr>
          <w:lang w:val="es-GT"/>
        </w:rPr>
      </w:pPr>
      <w:r w:rsidRPr="00AB19A0">
        <w:rPr>
          <w:lang w:val="es-GT"/>
        </w:rPr>
        <w:t xml:space="preserve">T1: </w:t>
      </w:r>
      <w:r w:rsidR="00946EFA" w:rsidRPr="00AB19A0">
        <w:rPr>
          <w:lang w:val="es-GT"/>
        </w:rPr>
        <w:t>b – c</w:t>
      </w:r>
    </w:p>
    <w:p w14:paraId="32F9D26B" w14:textId="1DEC2196" w:rsidR="00946EFA" w:rsidRPr="00AB19A0" w:rsidRDefault="00946EFA" w:rsidP="0029355A">
      <w:pPr>
        <w:spacing w:after="0"/>
      </w:pPr>
      <w:r w:rsidRPr="00AB19A0">
        <w:t xml:space="preserve">T2: </w:t>
      </w:r>
      <w:r w:rsidR="00037391" w:rsidRPr="00AB19A0">
        <w:t>a * T1</w:t>
      </w:r>
    </w:p>
    <w:p w14:paraId="217E5CDD" w14:textId="210319A3" w:rsidR="00037391" w:rsidRPr="00AB19A0" w:rsidRDefault="00037391" w:rsidP="0029355A">
      <w:pPr>
        <w:spacing w:after="0"/>
      </w:pPr>
      <w:r w:rsidRPr="00AB19A0">
        <w:t xml:space="preserve">T3: </w:t>
      </w:r>
      <w:r w:rsidR="00F82537" w:rsidRPr="00AB19A0">
        <w:t>a + T2</w:t>
      </w:r>
    </w:p>
    <w:p w14:paraId="07077037" w14:textId="11041A70" w:rsidR="006C14D8" w:rsidRPr="00AB19A0" w:rsidRDefault="00F82537" w:rsidP="0029355A">
      <w:pPr>
        <w:spacing w:after="0"/>
      </w:pPr>
      <w:r w:rsidRPr="00AB19A0">
        <w:t xml:space="preserve">T4: </w:t>
      </w:r>
      <w:r w:rsidR="006C14D8" w:rsidRPr="00AB19A0">
        <w:t xml:space="preserve"> T1</w:t>
      </w:r>
      <w:r w:rsidR="00DA54F1" w:rsidRPr="00AB19A0">
        <w:t xml:space="preserve"> * d</w:t>
      </w:r>
    </w:p>
    <w:p w14:paraId="2008A282" w14:textId="2CE13C0F" w:rsidR="00DA54F1" w:rsidRDefault="00DA54F1" w:rsidP="0029355A">
      <w:pPr>
        <w:spacing w:after="0"/>
        <w:rPr>
          <w:lang w:val="es-GT"/>
        </w:rPr>
      </w:pPr>
      <w:r>
        <w:rPr>
          <w:lang w:val="es-GT"/>
        </w:rPr>
        <w:t xml:space="preserve">T5: </w:t>
      </w:r>
      <w:r w:rsidR="0026739D">
        <w:rPr>
          <w:lang w:val="es-GT"/>
        </w:rPr>
        <w:t>T3 + T4</w:t>
      </w:r>
    </w:p>
    <w:p w14:paraId="356AC5FB" w14:textId="7CD132D3" w:rsidR="00B60055" w:rsidRDefault="00B60055" w:rsidP="000A7612">
      <w:pPr>
        <w:rPr>
          <w:lang w:val="es-GT"/>
        </w:rPr>
      </w:pPr>
      <w:r w:rsidRPr="00B60055">
        <w:rPr>
          <w:lang w:val="es-GT"/>
        </w:rPr>
        <w:lastRenderedPageBreak/>
        <w:drawing>
          <wp:inline distT="0" distB="0" distL="0" distR="0" wp14:anchorId="0097CF57" wp14:editId="632F0C1D">
            <wp:extent cx="5943600" cy="3150870"/>
            <wp:effectExtent l="0" t="0" r="0" b="0"/>
            <wp:docPr id="1286870890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70890" name="Picture 1" descr="A diagram of a tre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3B07" w14:textId="53F02AC9" w:rsidR="006C14D8" w:rsidRDefault="00F22FC4" w:rsidP="004A1334">
      <w:pPr>
        <w:spacing w:after="0"/>
        <w:rPr>
          <w:lang w:val="es-GT"/>
        </w:rPr>
      </w:pPr>
      <w:r>
        <w:rPr>
          <w:lang w:val="es-GT"/>
        </w:rPr>
        <w:t>T1: 3 + 5</w:t>
      </w:r>
    </w:p>
    <w:p w14:paraId="68B989BF" w14:textId="19301752" w:rsidR="00F22FC4" w:rsidRDefault="00F22FC4" w:rsidP="004A1334">
      <w:pPr>
        <w:spacing w:after="0"/>
        <w:rPr>
          <w:lang w:val="es-GT"/>
        </w:rPr>
      </w:pPr>
      <w:r>
        <w:rPr>
          <w:lang w:val="es-GT"/>
        </w:rPr>
        <w:t xml:space="preserve">T2: </w:t>
      </w:r>
      <w:r w:rsidR="002B1A00">
        <w:rPr>
          <w:lang w:val="es-GT"/>
        </w:rPr>
        <w:t xml:space="preserve">T1 + </w:t>
      </w:r>
      <w:r w:rsidR="00355AD2">
        <w:rPr>
          <w:lang w:val="es-GT"/>
        </w:rPr>
        <w:t>9</w:t>
      </w:r>
    </w:p>
    <w:p w14:paraId="1B58E4A7" w14:textId="211ACCAC" w:rsidR="00355AD2" w:rsidRDefault="00355AD2" w:rsidP="004A1334">
      <w:pPr>
        <w:spacing w:after="0"/>
        <w:rPr>
          <w:lang w:val="es-GT"/>
        </w:rPr>
      </w:pPr>
      <w:r>
        <w:rPr>
          <w:lang w:val="es-GT"/>
        </w:rPr>
        <w:t>T3: 6 + 8</w:t>
      </w:r>
    </w:p>
    <w:p w14:paraId="2B76D122" w14:textId="69DB5B33" w:rsidR="00355AD2" w:rsidRDefault="00355AD2" w:rsidP="004A1334">
      <w:pPr>
        <w:spacing w:after="0"/>
        <w:rPr>
          <w:lang w:val="es-GT"/>
        </w:rPr>
      </w:pPr>
      <w:r>
        <w:rPr>
          <w:lang w:val="es-GT"/>
        </w:rPr>
        <w:t>T4: T2</w:t>
      </w:r>
      <w:r w:rsidR="004A1334">
        <w:rPr>
          <w:lang w:val="es-GT"/>
        </w:rPr>
        <w:t xml:space="preserve"> * T3</w:t>
      </w:r>
    </w:p>
    <w:p w14:paraId="759F268F" w14:textId="77777777" w:rsidR="00BB6996" w:rsidRDefault="00BB6996" w:rsidP="004A1334">
      <w:pPr>
        <w:spacing w:after="0"/>
        <w:rPr>
          <w:lang w:val="es-GT"/>
        </w:rPr>
      </w:pPr>
    </w:p>
    <w:p w14:paraId="44EE814C" w14:textId="255F25F8" w:rsidR="00BB6996" w:rsidRDefault="00BB6996" w:rsidP="004A1334">
      <w:pPr>
        <w:spacing w:after="0"/>
        <w:rPr>
          <w:lang w:val="es-GT"/>
        </w:rPr>
      </w:pPr>
      <w:r>
        <w:rPr>
          <w:lang w:val="es-GT"/>
        </w:rPr>
        <w:t>Codigo de tres direcciones:</w:t>
      </w:r>
    </w:p>
    <w:p w14:paraId="17DE9D00" w14:textId="3A255AA7" w:rsidR="00BB6996" w:rsidRDefault="00BB6996" w:rsidP="004A1334">
      <w:pPr>
        <w:spacing w:after="0"/>
        <w:rPr>
          <w:lang w:val="es-GT"/>
        </w:rPr>
      </w:pPr>
      <w:r w:rsidRPr="00BB6996">
        <w:rPr>
          <w:lang w:val="es-GT"/>
        </w:rPr>
        <w:drawing>
          <wp:inline distT="0" distB="0" distL="0" distR="0" wp14:anchorId="46139ECC" wp14:editId="033755E8">
            <wp:extent cx="5943600" cy="2819400"/>
            <wp:effectExtent l="0" t="0" r="0" b="0"/>
            <wp:docPr id="1108788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87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E963" w14:textId="245DE907" w:rsidR="00164050" w:rsidRDefault="00164050" w:rsidP="004A1334">
      <w:pPr>
        <w:spacing w:after="0"/>
        <w:rPr>
          <w:lang w:val="es-GT"/>
        </w:rPr>
      </w:pPr>
      <w:r w:rsidRPr="00164050">
        <w:rPr>
          <w:lang w:val="es-GT"/>
        </w:rPr>
        <w:lastRenderedPageBreak/>
        <w:drawing>
          <wp:inline distT="0" distB="0" distL="0" distR="0" wp14:anchorId="41C1664B" wp14:editId="00C6980C">
            <wp:extent cx="5943600" cy="2958465"/>
            <wp:effectExtent l="0" t="0" r="0" b="0"/>
            <wp:docPr id="777498173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98173" name="Picture 1" descr="A white rectangular object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D4D5" w14:textId="7249F703" w:rsidR="00CE784E" w:rsidRDefault="00CE784E" w:rsidP="004A1334">
      <w:pPr>
        <w:spacing w:after="0"/>
        <w:rPr>
          <w:lang w:val="es-GT"/>
        </w:rPr>
      </w:pPr>
      <w:r w:rsidRPr="00CE784E">
        <w:rPr>
          <w:lang w:val="es-GT"/>
        </w:rPr>
        <w:drawing>
          <wp:inline distT="0" distB="0" distL="0" distR="0" wp14:anchorId="1A961E43" wp14:editId="4782CDD4">
            <wp:extent cx="5943600" cy="2771140"/>
            <wp:effectExtent l="0" t="0" r="0" b="0"/>
            <wp:docPr id="1629584977" name="Picture 1" descr="A white and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84977" name="Picture 1" descr="A white and blue box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AD0E" w14:textId="054EE7C8" w:rsidR="00074CCC" w:rsidRDefault="00F93A29" w:rsidP="004A1334">
      <w:pPr>
        <w:spacing w:after="0"/>
        <w:rPr>
          <w:lang w:val="es-GT"/>
        </w:rPr>
      </w:pPr>
      <w:r w:rsidRPr="00F93A29">
        <w:rPr>
          <w:lang w:val="es-GT"/>
        </w:rPr>
        <w:drawing>
          <wp:inline distT="0" distB="0" distL="0" distR="0" wp14:anchorId="3F1EA9F0" wp14:editId="1B0A7100">
            <wp:extent cx="5943600" cy="1211580"/>
            <wp:effectExtent l="0" t="0" r="0" b="7620"/>
            <wp:docPr id="662185237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5237" name="Picture 1" descr="A math equations and symbol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8211" w14:textId="6C0464F8" w:rsidR="00443172" w:rsidRDefault="00443172" w:rsidP="004A1334">
      <w:pPr>
        <w:spacing w:after="0"/>
        <w:rPr>
          <w:lang w:val="es-GT"/>
        </w:rPr>
      </w:pPr>
      <w:r w:rsidRPr="00443172">
        <w:rPr>
          <w:lang w:val="es-GT"/>
        </w:rPr>
        <w:lastRenderedPageBreak/>
        <w:drawing>
          <wp:inline distT="0" distB="0" distL="0" distR="0" wp14:anchorId="7FA270CE" wp14:editId="2138CDC7">
            <wp:extent cx="5943600" cy="3007995"/>
            <wp:effectExtent l="0" t="0" r="0" b="1905"/>
            <wp:docPr id="828673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730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62F" w14:textId="5A917F59" w:rsidR="00977168" w:rsidRDefault="00977168" w:rsidP="004A1334">
      <w:pPr>
        <w:spacing w:after="0"/>
        <w:rPr>
          <w:lang w:val="es-GT"/>
        </w:rPr>
      </w:pPr>
      <w:r w:rsidRPr="00977168">
        <w:rPr>
          <w:lang w:val="es-GT"/>
        </w:rPr>
        <w:drawing>
          <wp:inline distT="0" distB="0" distL="0" distR="0" wp14:anchorId="1ACF5379" wp14:editId="45E15071">
            <wp:extent cx="5943600" cy="3790950"/>
            <wp:effectExtent l="0" t="0" r="0" b="0"/>
            <wp:docPr id="641774758" name="Picture 1" descr="A whit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74758" name="Picture 1" descr="A white text on a blu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6B21" w14:textId="4F2150AA" w:rsidR="00B25138" w:rsidRDefault="00B25138" w:rsidP="004A1334">
      <w:pPr>
        <w:spacing w:after="0"/>
        <w:rPr>
          <w:lang w:val="es-GT"/>
        </w:rPr>
      </w:pPr>
      <w:r>
        <w:rPr>
          <w:lang w:val="es-GT"/>
        </w:rPr>
        <w:t>Se resuelve utilizando etiquetas simbólicas, estas etiquetas se utilizan para hacer saltos</w:t>
      </w:r>
      <w:r w:rsidR="00D721E1">
        <w:rPr>
          <w:lang w:val="es-GT"/>
        </w:rPr>
        <w:t>, las etiquetas también se utilizan en assembler</w:t>
      </w:r>
      <w:r w:rsidR="00A63684">
        <w:rPr>
          <w:lang w:val="es-GT"/>
        </w:rPr>
        <w:t>. Una etiqueta es un ID seguido de dos puntos</w:t>
      </w:r>
    </w:p>
    <w:p w14:paraId="1204666D" w14:textId="77777777" w:rsidR="00C64AC5" w:rsidRDefault="00C64AC5" w:rsidP="004A1334">
      <w:pPr>
        <w:spacing w:after="0"/>
        <w:rPr>
          <w:lang w:val="es-GT"/>
        </w:rPr>
      </w:pPr>
    </w:p>
    <w:p w14:paraId="04ED6BD6" w14:textId="00D3C39A" w:rsidR="00076F99" w:rsidRDefault="00C64AC5" w:rsidP="004A1334">
      <w:pPr>
        <w:spacing w:after="0"/>
        <w:rPr>
          <w:lang w:val="es-GT"/>
        </w:rPr>
      </w:pPr>
      <w:r>
        <w:rPr>
          <w:lang w:val="es-GT"/>
        </w:rPr>
        <w:t xml:space="preserve">El rom mayor no lo hace por índices si no que lo hace por medio </w:t>
      </w:r>
      <w:r w:rsidR="00364951">
        <w:rPr>
          <w:lang w:val="es-GT"/>
        </w:rPr>
        <w:t>direcciones de memoria</w:t>
      </w:r>
      <w:r w:rsidR="009B6BA8">
        <w:rPr>
          <w:lang w:val="es-GT"/>
        </w:rPr>
        <w:t xml:space="preserve">. El </w:t>
      </w:r>
      <w:r w:rsidR="008B5C50">
        <w:rPr>
          <w:lang w:val="es-GT"/>
        </w:rPr>
        <w:t xml:space="preserve">código de tres direcciones maneja el concepto de memoria en estos casos a pesar de </w:t>
      </w:r>
      <w:r w:rsidR="008B5C50">
        <w:rPr>
          <w:lang w:val="es-GT"/>
        </w:rPr>
        <w:lastRenderedPageBreak/>
        <w:t xml:space="preserve">ser conceptual porque esta inspirado en </w:t>
      </w:r>
      <w:r w:rsidR="005977AF">
        <w:rPr>
          <w:lang w:val="es-GT"/>
        </w:rPr>
        <w:t xml:space="preserve">assembler ya que en assembler si </w:t>
      </w:r>
      <w:r w:rsidR="00237F46">
        <w:rPr>
          <w:lang w:val="es-GT"/>
        </w:rPr>
        <w:t xml:space="preserve">se necesitan direcciones de memoria, tamaños porque para hacer corrimientos </w:t>
      </w:r>
      <w:r w:rsidR="00C40E17">
        <w:rPr>
          <w:lang w:val="es-GT"/>
        </w:rPr>
        <w:t>se necesita saber cuanto espacio ocupa cada una de las variables que se usan</w:t>
      </w:r>
      <w:r w:rsidR="00EB5D62">
        <w:rPr>
          <w:lang w:val="es-GT"/>
        </w:rPr>
        <w:t xml:space="preserve">, el corrimiento que se hace a nivel de memoria se hace con operadores </w:t>
      </w:r>
      <w:r w:rsidR="00076F99">
        <w:rPr>
          <w:lang w:val="es-GT"/>
        </w:rPr>
        <w:t xml:space="preserve">aritméticos. Por ejemplo teniendo un stack pointer que apunta al inicio del stack que se usa de manera temporal </w:t>
      </w:r>
      <w:r w:rsidR="00C72DD2">
        <w:rPr>
          <w:lang w:val="es-GT"/>
        </w:rPr>
        <w:t xml:space="preserve">que para pedir memoria </w:t>
      </w:r>
      <w:r w:rsidR="00702A26">
        <w:rPr>
          <w:lang w:val="es-GT"/>
        </w:rPr>
        <w:t xml:space="preserve">solo se resta al stack pointer que en este caso es una variable numérica que apunta en una dirección y cuando por ejemplo se quiere guardar un entero </w:t>
      </w:r>
      <w:r w:rsidR="00003DFF">
        <w:rPr>
          <w:lang w:val="es-GT"/>
        </w:rPr>
        <w:t>se tienere que restar 4 bytes al pointer</w:t>
      </w:r>
      <w:r w:rsidR="00114831">
        <w:rPr>
          <w:lang w:val="es-GT"/>
        </w:rPr>
        <w:t xml:space="preserve"> y cuando ya no se va a usar solo se suma de nuevo al stack pointer</w:t>
      </w:r>
    </w:p>
    <w:p w14:paraId="09A4BD3A" w14:textId="01C20F6D" w:rsidR="00A25BCE" w:rsidRDefault="00A25BCE" w:rsidP="004A1334">
      <w:pPr>
        <w:spacing w:after="0"/>
        <w:rPr>
          <w:lang w:val="es-GT"/>
        </w:rPr>
      </w:pPr>
    </w:p>
    <w:p w14:paraId="54AF0797" w14:textId="39AD8FFA" w:rsidR="00A25BCE" w:rsidRDefault="00A25BCE" w:rsidP="004A1334">
      <w:pPr>
        <w:spacing w:after="0"/>
        <w:rPr>
          <w:lang w:val="es-GT"/>
        </w:rPr>
      </w:pPr>
      <w:r>
        <w:rPr>
          <w:lang w:val="es-GT"/>
        </w:rPr>
        <w:t>Para resolver este ejemplo hay que saber que i a alto nivel es un índice pero a bajo nivel es una dirección de memoria</w:t>
      </w:r>
    </w:p>
    <w:p w14:paraId="26789487" w14:textId="77777777" w:rsidR="00F14DC3" w:rsidRDefault="00F14DC3" w:rsidP="004A1334">
      <w:pPr>
        <w:spacing w:after="0"/>
        <w:rPr>
          <w:lang w:val="es-GT"/>
        </w:rPr>
      </w:pPr>
    </w:p>
    <w:p w14:paraId="02F060BD" w14:textId="25FBB685" w:rsidR="00F14DC3" w:rsidRDefault="009A7C71" w:rsidP="004A1334">
      <w:pPr>
        <w:spacing w:after="0"/>
        <w:rPr>
          <w:lang w:val="es-GT"/>
        </w:rPr>
      </w:pPr>
      <w:r>
        <w:rPr>
          <w:lang w:val="es-GT"/>
        </w:rPr>
        <w:t xml:space="preserve">En T1 se ejecuta el código </w:t>
      </w:r>
      <w:r w:rsidR="00615B66">
        <w:rPr>
          <w:lang w:val="es-GT"/>
        </w:rPr>
        <w:t xml:space="preserve">que seguirá ejecutándose mientras la condición sea verdadera, se iguala i a T1, en T2 se </w:t>
      </w:r>
      <w:r w:rsidR="003B23D5">
        <w:rPr>
          <w:lang w:val="es-GT"/>
        </w:rPr>
        <w:t xml:space="preserve">“asume” solo para este ejemplo que el tamanio de cada uno de los valores en el arreglo </w:t>
      </w:r>
      <w:r w:rsidR="00D63E43">
        <w:rPr>
          <w:lang w:val="es-GT"/>
        </w:rPr>
        <w:t xml:space="preserve">mide 8 bytes y por eso se multiplica por el </w:t>
      </w:r>
      <w:r w:rsidR="00813116">
        <w:rPr>
          <w:lang w:val="es-GT"/>
        </w:rPr>
        <w:t xml:space="preserve">índice y ahora T3 accede al valor del arreglo “a” en la posición de </w:t>
      </w:r>
      <w:r w:rsidR="00DF70FA">
        <w:rPr>
          <w:lang w:val="es-GT"/>
        </w:rPr>
        <w:t>T2(esto ya no es un índice si no una dirección de memoria)</w:t>
      </w:r>
      <w:r w:rsidR="00DA3A7A">
        <w:rPr>
          <w:lang w:val="es-GT"/>
        </w:rPr>
        <w:t xml:space="preserve"> y de ultimo la </w:t>
      </w:r>
      <w:r w:rsidR="009C38DB">
        <w:rPr>
          <w:lang w:val="es-GT"/>
        </w:rPr>
        <w:t>condición</w:t>
      </w:r>
    </w:p>
    <w:p w14:paraId="1062AD44" w14:textId="77777777" w:rsidR="009C38DB" w:rsidRDefault="009C38DB" w:rsidP="004A1334">
      <w:pPr>
        <w:spacing w:after="0"/>
        <w:rPr>
          <w:lang w:val="es-GT"/>
        </w:rPr>
      </w:pPr>
    </w:p>
    <w:p w14:paraId="402ADD93" w14:textId="5497FA28" w:rsidR="009C38DB" w:rsidRDefault="009C38DB" w:rsidP="004A1334">
      <w:pPr>
        <w:spacing w:after="0"/>
        <w:rPr>
          <w:lang w:val="es-GT"/>
        </w:rPr>
      </w:pPr>
      <w:r>
        <w:rPr>
          <w:lang w:val="es-GT"/>
        </w:rPr>
        <w:t>Por que i no se definió como i = i + 1 directamente?</w:t>
      </w:r>
    </w:p>
    <w:p w14:paraId="630B231F" w14:textId="77777777" w:rsidR="009C38DB" w:rsidRDefault="009C38DB" w:rsidP="004A1334">
      <w:pPr>
        <w:spacing w:after="0"/>
        <w:rPr>
          <w:lang w:val="es-GT"/>
        </w:rPr>
      </w:pPr>
    </w:p>
    <w:p w14:paraId="23A76BF0" w14:textId="46CB9178" w:rsidR="009C38DB" w:rsidRDefault="009C38DB" w:rsidP="00643D42">
      <w:pPr>
        <w:spacing w:after="0"/>
        <w:ind w:firstLine="720"/>
        <w:rPr>
          <w:lang w:val="es-GT"/>
        </w:rPr>
      </w:pPr>
      <w:r>
        <w:rPr>
          <w:lang w:val="es-GT"/>
        </w:rPr>
        <w:t>Para responder hay que enfocarse en el AST</w:t>
      </w:r>
    </w:p>
    <w:p w14:paraId="1D3733D8" w14:textId="5F5536D4" w:rsidR="00643D42" w:rsidRDefault="009C38DB" w:rsidP="00CE7B17">
      <w:pPr>
        <w:spacing w:after="0"/>
        <w:ind w:firstLine="720"/>
        <w:rPr>
          <w:lang w:val="es-GT"/>
        </w:rPr>
      </w:pPr>
      <w:r w:rsidRPr="009C38DB">
        <w:rPr>
          <w:lang w:val="es-GT"/>
        </w:rPr>
        <w:drawing>
          <wp:inline distT="0" distB="0" distL="0" distR="0" wp14:anchorId="140EA3F7" wp14:editId="760542A7">
            <wp:extent cx="1427046" cy="1638300"/>
            <wp:effectExtent l="0" t="0" r="1905" b="0"/>
            <wp:docPr id="693607939" name="Picture 1" descr="A drawing of a diagram with Ice hockey rink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07939" name="Picture 1" descr="A drawing of a diagram with Ice hockey rink in th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32453" cy="164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FB51" w14:textId="77777777" w:rsidR="00CE7B17" w:rsidRDefault="00CE7B17" w:rsidP="00CE7B17">
      <w:pPr>
        <w:spacing w:after="0"/>
        <w:ind w:firstLine="720"/>
        <w:rPr>
          <w:lang w:val="es-GT"/>
        </w:rPr>
      </w:pPr>
    </w:p>
    <w:p w14:paraId="0B6D1C47" w14:textId="3E2F108A" w:rsidR="00CE7B17" w:rsidRDefault="00D34F48" w:rsidP="00CE7B17">
      <w:pPr>
        <w:spacing w:after="0"/>
        <w:ind w:left="720"/>
        <w:rPr>
          <w:lang w:val="es-GT"/>
        </w:rPr>
      </w:pPr>
      <w:r>
        <w:rPr>
          <w:lang w:val="es-GT"/>
        </w:rPr>
        <w:t>Hay un problema con lo</w:t>
      </w:r>
      <w:r w:rsidR="00CE7B17">
        <w:rPr>
          <w:lang w:val="es-GT"/>
        </w:rPr>
        <w:t xml:space="preserve">s AST, y es que cada quien lo puede hacer como quiera ya que no hay reglas como tal, </w:t>
      </w:r>
    </w:p>
    <w:p w14:paraId="0C52EBA8" w14:textId="0632EA4A" w:rsidR="00CE7B17" w:rsidRDefault="00CE7B17" w:rsidP="00CE7B17">
      <w:pPr>
        <w:spacing w:after="0"/>
        <w:ind w:left="720"/>
        <w:rPr>
          <w:lang w:val="es-GT"/>
        </w:rPr>
      </w:pPr>
      <w:r w:rsidRPr="00CE7B17">
        <w:rPr>
          <w:lang w:val="es-GT"/>
        </w:rPr>
        <w:drawing>
          <wp:inline distT="0" distB="0" distL="0" distR="0" wp14:anchorId="6A52D772" wp14:editId="220C47BB">
            <wp:extent cx="1950720" cy="1314652"/>
            <wp:effectExtent l="0" t="0" r="0" b="0"/>
            <wp:docPr id="47032823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2823" name="Picture 1" descr="A diagram of a diagram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3045" cy="132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DE8F" w14:textId="62DDF1BC" w:rsidR="008074DD" w:rsidRDefault="00F57F2A" w:rsidP="008074DD">
      <w:pPr>
        <w:spacing w:after="0"/>
        <w:ind w:left="720"/>
        <w:rPr>
          <w:lang w:val="es-GT"/>
        </w:rPr>
      </w:pPr>
      <w:r>
        <w:rPr>
          <w:lang w:val="es-GT"/>
        </w:rPr>
        <w:lastRenderedPageBreak/>
        <w:t>Es para que a la hora de verlo como un árbol las instrucciones sean mas entendibles y</w:t>
      </w:r>
      <w:r w:rsidR="00624D97">
        <w:rPr>
          <w:lang w:val="es-GT"/>
        </w:rPr>
        <w:t>a que los dos AST a la derecha están bien también pero pueden ser menos entendibles</w:t>
      </w:r>
      <w:r w:rsidR="00BF3593">
        <w:rPr>
          <w:lang w:val="es-GT"/>
        </w:rPr>
        <w:t xml:space="preserve"> y pueden tener diferentes interpretaciones</w:t>
      </w:r>
      <w:r w:rsidR="00685CCF">
        <w:rPr>
          <w:lang w:val="es-GT"/>
        </w:rPr>
        <w:t xml:space="preserve"> y bueno básicamente es porq el = crea un nodo mas al igual que el +</w:t>
      </w:r>
      <w:r w:rsidR="00B0488A">
        <w:rPr>
          <w:lang w:val="es-GT"/>
        </w:rPr>
        <w:t xml:space="preserve">. observación, el árbol de la izquierda puede ser levemente menos </w:t>
      </w:r>
      <w:r w:rsidR="002957D0">
        <w:rPr>
          <w:lang w:val="es-GT"/>
        </w:rPr>
        <w:t>“eficient</w:t>
      </w:r>
      <w:r w:rsidR="00A658BF">
        <w:rPr>
          <w:lang w:val="es-GT"/>
        </w:rPr>
        <w:t>e</w:t>
      </w:r>
      <w:r w:rsidR="002957D0">
        <w:rPr>
          <w:lang w:val="es-GT"/>
        </w:rPr>
        <w:t>”</w:t>
      </w:r>
    </w:p>
    <w:p w14:paraId="3AC85F63" w14:textId="77777777" w:rsidR="008074DD" w:rsidRDefault="008074DD" w:rsidP="008074DD">
      <w:pPr>
        <w:spacing w:after="0"/>
        <w:rPr>
          <w:lang w:val="es-GT"/>
        </w:rPr>
      </w:pPr>
    </w:p>
    <w:p w14:paraId="0705D660" w14:textId="77777777" w:rsidR="008074DD" w:rsidRDefault="008074DD" w:rsidP="008074DD">
      <w:pPr>
        <w:spacing w:after="0"/>
        <w:rPr>
          <w:lang w:val="es-GT"/>
        </w:rPr>
      </w:pPr>
    </w:p>
    <w:p w14:paraId="5D509E20" w14:textId="7BAEBA2F" w:rsidR="009C38DB" w:rsidRDefault="00202EF4" w:rsidP="004A1334">
      <w:pPr>
        <w:spacing w:after="0"/>
        <w:rPr>
          <w:lang w:val="es-GT"/>
        </w:rPr>
      </w:pPr>
      <w:r w:rsidRPr="00202EF4">
        <w:rPr>
          <w:lang w:val="es-GT"/>
        </w:rPr>
        <w:drawing>
          <wp:inline distT="0" distB="0" distL="0" distR="0" wp14:anchorId="7929A704" wp14:editId="537FD525">
            <wp:extent cx="5943600" cy="3977640"/>
            <wp:effectExtent l="0" t="0" r="0" b="3810"/>
            <wp:docPr id="973587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877" name="Picture 1" descr="A white background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D04C" w14:textId="1F016904" w:rsidR="00202EF4" w:rsidRDefault="00202EF4" w:rsidP="004A1334">
      <w:pPr>
        <w:spacing w:after="0"/>
        <w:rPr>
          <w:lang w:val="es-GT"/>
        </w:rPr>
      </w:pPr>
      <w:r>
        <w:rPr>
          <w:lang w:val="es-GT"/>
        </w:rPr>
        <w:t xml:space="preserve">En lugar de etiquetas también se pueden usar números de </w:t>
      </w:r>
      <w:r w:rsidR="00FF49FC">
        <w:rPr>
          <w:lang w:val="es-GT"/>
        </w:rPr>
        <w:t>líneas</w:t>
      </w:r>
    </w:p>
    <w:p w14:paraId="3AB1833F" w14:textId="77777777" w:rsidR="00FF49FC" w:rsidRDefault="00FF49FC" w:rsidP="004A1334">
      <w:pPr>
        <w:spacing w:after="0"/>
        <w:rPr>
          <w:lang w:val="es-GT"/>
        </w:rPr>
      </w:pPr>
    </w:p>
    <w:p w14:paraId="23381A43" w14:textId="4A003790" w:rsidR="00FF49FC" w:rsidRDefault="00FF49FC" w:rsidP="004A1334">
      <w:pPr>
        <w:spacing w:after="0"/>
        <w:rPr>
          <w:lang w:val="es-GT"/>
        </w:rPr>
      </w:pPr>
      <w:r w:rsidRPr="00FF49FC">
        <w:rPr>
          <w:lang w:val="es-GT"/>
        </w:rPr>
        <w:lastRenderedPageBreak/>
        <w:drawing>
          <wp:inline distT="0" distB="0" distL="0" distR="0" wp14:anchorId="05606376" wp14:editId="05FC1539">
            <wp:extent cx="5943600" cy="2501900"/>
            <wp:effectExtent l="0" t="0" r="0" b="0"/>
            <wp:docPr id="238647585" name="Picture 1" descr="A white and blu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7585" name="Picture 1" descr="A white and blue rectangular object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8915" w14:textId="53A55F6D" w:rsidR="004C41E7" w:rsidRDefault="004C41E7" w:rsidP="004A1334">
      <w:pPr>
        <w:spacing w:after="0"/>
        <w:rPr>
          <w:lang w:val="es-GT"/>
        </w:rPr>
      </w:pPr>
      <w:r>
        <w:rPr>
          <w:lang w:val="es-GT"/>
        </w:rPr>
        <w:t xml:space="preserve">Los tres toman el código de tres direcciones y </w:t>
      </w:r>
      <w:r w:rsidR="00E21427">
        <w:rPr>
          <w:lang w:val="es-GT"/>
        </w:rPr>
        <w:t>lo codifican</w:t>
      </w:r>
      <w:r w:rsidR="0095794F">
        <w:rPr>
          <w:lang w:val="es-GT"/>
        </w:rPr>
        <w:t>. Normal</w:t>
      </w:r>
      <w:r w:rsidR="00014B5B">
        <w:rPr>
          <w:lang w:val="es-GT"/>
        </w:rPr>
        <w:t>mente en Assembler se utilizan cuadruplos</w:t>
      </w:r>
    </w:p>
    <w:p w14:paraId="1B33DF6A" w14:textId="6662C74E" w:rsidR="006E74AA" w:rsidRDefault="006E74AA" w:rsidP="004A1334">
      <w:pPr>
        <w:spacing w:after="0"/>
        <w:rPr>
          <w:lang w:val="es-GT"/>
        </w:rPr>
      </w:pPr>
      <w:r w:rsidRPr="006E74AA">
        <w:rPr>
          <w:lang w:val="es-GT"/>
        </w:rPr>
        <w:drawing>
          <wp:inline distT="0" distB="0" distL="0" distR="0" wp14:anchorId="7684E548" wp14:editId="45A6EB20">
            <wp:extent cx="5943600" cy="2995930"/>
            <wp:effectExtent l="0" t="0" r="0" b="0"/>
            <wp:docPr id="21188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9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8CC9" w14:textId="43525439" w:rsidR="00F05FF3" w:rsidRPr="00EB5A54" w:rsidRDefault="00F05FF3" w:rsidP="004A1334">
      <w:pPr>
        <w:spacing w:after="0"/>
        <w:rPr>
          <w:lang w:val="es-GT"/>
        </w:rPr>
      </w:pPr>
      <w:r w:rsidRPr="00F05FF3">
        <w:rPr>
          <w:lang w:val="es-GT"/>
        </w:rPr>
        <w:lastRenderedPageBreak/>
        <w:drawing>
          <wp:inline distT="0" distB="0" distL="0" distR="0" wp14:anchorId="4875D447" wp14:editId="15FF11DF">
            <wp:extent cx="5943600" cy="2927350"/>
            <wp:effectExtent l="0" t="0" r="0" b="6350"/>
            <wp:docPr id="1987496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9637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FF3" w:rsidRPr="00EB5A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E37"/>
    <w:rsid w:val="00003DFF"/>
    <w:rsid w:val="0000506D"/>
    <w:rsid w:val="00014B5B"/>
    <w:rsid w:val="00037391"/>
    <w:rsid w:val="00074CCC"/>
    <w:rsid w:val="00076F99"/>
    <w:rsid w:val="000A7612"/>
    <w:rsid w:val="00114831"/>
    <w:rsid w:val="00164050"/>
    <w:rsid w:val="001D731E"/>
    <w:rsid w:val="00202EF4"/>
    <w:rsid w:val="00203FE6"/>
    <w:rsid w:val="00237F46"/>
    <w:rsid w:val="0026739D"/>
    <w:rsid w:val="0029355A"/>
    <w:rsid w:val="002957D0"/>
    <w:rsid w:val="002A3F3D"/>
    <w:rsid w:val="002B003A"/>
    <w:rsid w:val="002B1A00"/>
    <w:rsid w:val="00355AD2"/>
    <w:rsid w:val="00364951"/>
    <w:rsid w:val="003A744E"/>
    <w:rsid w:val="003B1199"/>
    <w:rsid w:val="003B23D5"/>
    <w:rsid w:val="003E0257"/>
    <w:rsid w:val="00443172"/>
    <w:rsid w:val="0048777E"/>
    <w:rsid w:val="004A1334"/>
    <w:rsid w:val="004B334F"/>
    <w:rsid w:val="004C41E7"/>
    <w:rsid w:val="005034F7"/>
    <w:rsid w:val="005977AF"/>
    <w:rsid w:val="00615B66"/>
    <w:rsid w:val="00624D97"/>
    <w:rsid w:val="00643D42"/>
    <w:rsid w:val="00647E3A"/>
    <w:rsid w:val="00685CCF"/>
    <w:rsid w:val="006C14D8"/>
    <w:rsid w:val="006E74AA"/>
    <w:rsid w:val="00702A26"/>
    <w:rsid w:val="008074DD"/>
    <w:rsid w:val="00813116"/>
    <w:rsid w:val="00821E37"/>
    <w:rsid w:val="008A4886"/>
    <w:rsid w:val="008B5C50"/>
    <w:rsid w:val="008F5B60"/>
    <w:rsid w:val="00946EFA"/>
    <w:rsid w:val="0095794F"/>
    <w:rsid w:val="00977168"/>
    <w:rsid w:val="009A7C71"/>
    <w:rsid w:val="009B6BA8"/>
    <w:rsid w:val="009C38DB"/>
    <w:rsid w:val="00A25BCE"/>
    <w:rsid w:val="00A40489"/>
    <w:rsid w:val="00A63684"/>
    <w:rsid w:val="00A658BF"/>
    <w:rsid w:val="00AB19A0"/>
    <w:rsid w:val="00B0488A"/>
    <w:rsid w:val="00B25138"/>
    <w:rsid w:val="00B50C5D"/>
    <w:rsid w:val="00B60055"/>
    <w:rsid w:val="00BB6996"/>
    <w:rsid w:val="00BF3593"/>
    <w:rsid w:val="00C40E17"/>
    <w:rsid w:val="00C64AC5"/>
    <w:rsid w:val="00C72DD2"/>
    <w:rsid w:val="00CE784E"/>
    <w:rsid w:val="00CE7B17"/>
    <w:rsid w:val="00D34F48"/>
    <w:rsid w:val="00D35018"/>
    <w:rsid w:val="00D63E43"/>
    <w:rsid w:val="00D721E1"/>
    <w:rsid w:val="00DA3A7A"/>
    <w:rsid w:val="00DA54F1"/>
    <w:rsid w:val="00DF70FA"/>
    <w:rsid w:val="00E00105"/>
    <w:rsid w:val="00E026BB"/>
    <w:rsid w:val="00E21427"/>
    <w:rsid w:val="00EB5A54"/>
    <w:rsid w:val="00EB5D62"/>
    <w:rsid w:val="00F05FF3"/>
    <w:rsid w:val="00F14DC3"/>
    <w:rsid w:val="00F22FC4"/>
    <w:rsid w:val="00F57F2A"/>
    <w:rsid w:val="00F82537"/>
    <w:rsid w:val="00F93A29"/>
    <w:rsid w:val="00F94DB3"/>
    <w:rsid w:val="00FF4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4CABD"/>
  <w15:chartTrackingRefBased/>
  <w15:docId w15:val="{4F1B0B8C-9E6C-4278-B8FA-A1937F4AF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1E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E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1E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E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E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E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E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E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E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E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E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1E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E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E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E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E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E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E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E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E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E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E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E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E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E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E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E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E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E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15</Pages>
  <Words>466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Enrique Gomez Flores</dc:creator>
  <cp:keywords/>
  <dc:description/>
  <cp:lastModifiedBy>Juan Enrique Gomez Flores</cp:lastModifiedBy>
  <cp:revision>88</cp:revision>
  <dcterms:created xsi:type="dcterms:W3CDTF">2024-08-28T20:50:00Z</dcterms:created>
  <dcterms:modified xsi:type="dcterms:W3CDTF">2024-08-29T05:10:00Z</dcterms:modified>
</cp:coreProperties>
</file>